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A" w:rsidRDefault="00B12AAA" w:rsidP="00B12AAA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</w:t>
      </w:r>
    </w:p>
    <w:tbl>
      <w:tblPr>
        <w:tblW w:w="0" w:type="auto"/>
        <w:tblLook w:val="01E0"/>
      </w:tblPr>
      <w:tblGrid>
        <w:gridCol w:w="3190"/>
        <w:gridCol w:w="1058"/>
        <w:gridCol w:w="5323"/>
      </w:tblGrid>
      <w:tr w:rsidR="00220FF4" w:rsidRPr="00E348CD" w:rsidTr="003C57C8">
        <w:trPr>
          <w:trHeight w:val="2146"/>
        </w:trPr>
        <w:tc>
          <w:tcPr>
            <w:tcW w:w="3190" w:type="dxa"/>
            <w:shd w:val="clear" w:color="auto" w:fill="auto"/>
          </w:tcPr>
          <w:p w:rsidR="00220FF4" w:rsidRDefault="00220FF4" w:rsidP="003C57C8"/>
        </w:tc>
        <w:tc>
          <w:tcPr>
            <w:tcW w:w="1058" w:type="dxa"/>
            <w:shd w:val="clear" w:color="auto" w:fill="auto"/>
          </w:tcPr>
          <w:p w:rsidR="00220FF4" w:rsidRDefault="00220FF4" w:rsidP="003C57C8"/>
        </w:tc>
        <w:tc>
          <w:tcPr>
            <w:tcW w:w="5323" w:type="dxa"/>
            <w:shd w:val="clear" w:color="auto" w:fill="auto"/>
          </w:tcPr>
          <w:p w:rsidR="00220FF4" w:rsidRPr="00220FF4" w:rsidRDefault="00220FF4" w:rsidP="003C57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FF4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220FF4" w:rsidRPr="00220FF4" w:rsidRDefault="00220FF4" w:rsidP="003C57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FF4">
              <w:rPr>
                <w:rFonts w:ascii="Times New Roman" w:hAnsi="Times New Roman" w:cs="Times New Roman"/>
                <w:sz w:val="28"/>
              </w:rPr>
              <w:t>приказом директора ГБСУСОССЗН «Новооскольский дом-интернат для престарелых и инвалидов»</w:t>
            </w:r>
          </w:p>
          <w:p w:rsidR="00220FF4" w:rsidRPr="00E348CD" w:rsidRDefault="00220FF4" w:rsidP="009415F2">
            <w:pPr>
              <w:jc w:val="center"/>
              <w:rPr>
                <w:sz w:val="28"/>
              </w:rPr>
            </w:pPr>
            <w:r w:rsidRPr="00220FF4">
              <w:rPr>
                <w:rFonts w:ascii="Times New Roman" w:hAnsi="Times New Roman" w:cs="Times New Roman"/>
                <w:sz w:val="28"/>
              </w:rPr>
              <w:t>от «</w:t>
            </w:r>
            <w:r w:rsidR="009415F2">
              <w:rPr>
                <w:rFonts w:ascii="Times New Roman" w:hAnsi="Times New Roman" w:cs="Times New Roman"/>
                <w:sz w:val="28"/>
              </w:rPr>
              <w:t>09</w:t>
            </w:r>
            <w:r w:rsidRPr="00220FF4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030E48">
              <w:rPr>
                <w:rFonts w:ascii="Times New Roman" w:hAnsi="Times New Roman" w:cs="Times New Roman"/>
                <w:sz w:val="28"/>
              </w:rPr>
              <w:t>января</w:t>
            </w:r>
            <w:r w:rsidRPr="00220FF4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9415F2">
              <w:rPr>
                <w:rFonts w:ascii="Times New Roman" w:hAnsi="Times New Roman" w:cs="Times New Roman"/>
                <w:sz w:val="28"/>
              </w:rPr>
              <w:t>7</w:t>
            </w:r>
            <w:r w:rsidRPr="00220FF4">
              <w:rPr>
                <w:rFonts w:ascii="Times New Roman" w:hAnsi="Times New Roman" w:cs="Times New Roman"/>
                <w:sz w:val="28"/>
              </w:rPr>
              <w:t xml:space="preserve"> г. № 1</w:t>
            </w:r>
            <w:r w:rsidR="009415F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12AAA" w:rsidRDefault="00B12AAA" w:rsidP="00B12AAA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B12AAA" w:rsidRPr="00CE6057" w:rsidRDefault="00B12AAA" w:rsidP="00B12AAA">
      <w:pPr>
        <w:tabs>
          <w:tab w:val="left" w:pos="2385"/>
        </w:tabs>
        <w:spacing w:after="0"/>
        <w:jc w:val="center"/>
        <w:rPr>
          <w:b/>
          <w:color w:val="000000"/>
          <w:sz w:val="40"/>
          <w:szCs w:val="40"/>
        </w:rPr>
      </w:pPr>
    </w:p>
    <w:p w:rsidR="00B12AAA" w:rsidRPr="00CE6057" w:rsidRDefault="00B12AAA" w:rsidP="00A233DB">
      <w:pPr>
        <w:tabs>
          <w:tab w:val="left" w:pos="2385"/>
        </w:tabs>
        <w:rPr>
          <w:b/>
          <w:color w:val="000000"/>
          <w:sz w:val="40"/>
          <w:szCs w:val="40"/>
        </w:rPr>
      </w:pPr>
    </w:p>
    <w:p w:rsidR="00B12AAA" w:rsidRPr="00CE6057" w:rsidRDefault="00B12AAA" w:rsidP="00B12AA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E6057">
        <w:rPr>
          <w:rFonts w:ascii="Times New Roman" w:hAnsi="Times New Roman"/>
          <w:b/>
          <w:color w:val="000000"/>
          <w:sz w:val="36"/>
          <w:szCs w:val="36"/>
        </w:rPr>
        <w:t>Положение  </w:t>
      </w:r>
    </w:p>
    <w:p w:rsidR="00B12AAA" w:rsidRPr="00CE6057" w:rsidRDefault="00B12AAA" w:rsidP="00B12AA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E6057">
        <w:rPr>
          <w:rFonts w:ascii="Times New Roman" w:hAnsi="Times New Roman"/>
          <w:b/>
          <w:color w:val="000000"/>
          <w:sz w:val="36"/>
          <w:szCs w:val="36"/>
        </w:rPr>
        <w:t>по антикоррупционной политике  </w:t>
      </w:r>
    </w:p>
    <w:p w:rsidR="00B12AAA" w:rsidRPr="00CE6057" w:rsidRDefault="00220FF4" w:rsidP="00B12AA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в ГБС</w:t>
      </w:r>
      <w:r w:rsidR="00B12AAA">
        <w:rPr>
          <w:rFonts w:ascii="Times New Roman" w:hAnsi="Times New Roman"/>
          <w:b/>
          <w:color w:val="000000"/>
          <w:sz w:val="36"/>
          <w:szCs w:val="36"/>
        </w:rPr>
        <w:t>УСОССЗН «</w:t>
      </w:r>
      <w:r>
        <w:rPr>
          <w:rFonts w:ascii="Times New Roman" w:hAnsi="Times New Roman"/>
          <w:b/>
          <w:color w:val="000000"/>
          <w:sz w:val="36"/>
          <w:szCs w:val="36"/>
        </w:rPr>
        <w:t>Новооскольский дом-интернат для престарелых и инвалидов»</w:t>
      </w:r>
    </w:p>
    <w:p w:rsidR="00B12AAA" w:rsidRPr="00CE6057" w:rsidRDefault="00B12AAA" w:rsidP="00B12A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12AAA" w:rsidRPr="00CE6057" w:rsidRDefault="00B12AAA" w:rsidP="00B12A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12AAA" w:rsidRPr="00CE6057" w:rsidRDefault="00B12AAA" w:rsidP="00B12A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12AAA" w:rsidRPr="00CE6057" w:rsidRDefault="00B12AAA" w:rsidP="00B12AAA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B12AAA" w:rsidRPr="00CE6057" w:rsidRDefault="00B12AAA" w:rsidP="00B12A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12AAA" w:rsidRPr="00CE6057" w:rsidRDefault="00B12AAA" w:rsidP="00B12A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12AAA" w:rsidRDefault="00B12AAA" w:rsidP="00B12AAA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A233DB" w:rsidRDefault="00A233DB" w:rsidP="00B12AAA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B12AAA" w:rsidRDefault="00B12AAA" w:rsidP="00B12A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12AAA" w:rsidRDefault="00B12AAA" w:rsidP="00B12A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201</w:t>
      </w:r>
      <w:r w:rsidR="009415F2">
        <w:rPr>
          <w:rFonts w:ascii="Times New Roman" w:hAnsi="Times New Roman"/>
          <w:b/>
          <w:color w:val="000000"/>
          <w:sz w:val="36"/>
          <w:szCs w:val="36"/>
        </w:rPr>
        <w:t>7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A233DB">
        <w:rPr>
          <w:rFonts w:ascii="Times New Roman" w:hAnsi="Times New Roman"/>
          <w:b/>
          <w:color w:val="000000"/>
          <w:sz w:val="36"/>
          <w:szCs w:val="36"/>
        </w:rPr>
        <w:t>год</w:t>
      </w:r>
    </w:p>
    <w:p w:rsidR="00A233DB" w:rsidRDefault="00A233DB"/>
    <w:p w:rsidR="00220FF4" w:rsidRDefault="00220FF4"/>
    <w:p w:rsidR="00220FF4" w:rsidRDefault="00220FF4"/>
    <w:p w:rsidR="00220FF4" w:rsidRDefault="00220FF4"/>
    <w:p w:rsidR="00220FF4" w:rsidRDefault="00220FF4"/>
    <w:p w:rsidR="00220FF4" w:rsidRDefault="00220FF4"/>
    <w:p w:rsidR="00220FF4" w:rsidRDefault="00220FF4"/>
    <w:p w:rsidR="00220FF4" w:rsidRDefault="00220FF4"/>
    <w:p w:rsidR="00220FF4" w:rsidRDefault="00220FF4"/>
    <w:p w:rsidR="00220FF4" w:rsidRDefault="00220FF4"/>
    <w:p w:rsidR="00CE0833" w:rsidRDefault="00CE0833" w:rsidP="00CE0833">
      <w:pPr>
        <w:spacing w:after="0" w:line="240" w:lineRule="auto"/>
        <w:ind w:left="175" w:firstLine="534"/>
        <w:jc w:val="both"/>
        <w:rPr>
          <w:rFonts w:ascii="Times New Roman" w:hAnsi="Times New Roman"/>
          <w:color w:val="000000"/>
          <w:sz w:val="28"/>
          <w:szCs w:val="28"/>
        </w:rPr>
      </w:pPr>
      <w:r w:rsidRPr="00CE0833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 в целях защиты прав и свобод граждан, обеспечения законности, правопорядка и общественной безопасности в 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20FF4">
        <w:rPr>
          <w:rFonts w:ascii="Times New Roman" w:hAnsi="Times New Roman"/>
          <w:color w:val="000000"/>
          <w:sz w:val="28"/>
          <w:szCs w:val="28"/>
        </w:rPr>
        <w:t>.</w:t>
      </w:r>
      <w:r w:rsidRPr="00CE0833">
        <w:rPr>
          <w:rFonts w:ascii="Times New Roman" w:hAnsi="Times New Roman"/>
          <w:color w:val="000000"/>
          <w:sz w:val="28"/>
          <w:szCs w:val="28"/>
        </w:rPr>
        <w:t xml:space="preserve"> Определяет задачи, основные принципы противодействия коррупции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833">
        <w:rPr>
          <w:rFonts w:ascii="Times New Roman" w:hAnsi="Times New Roman"/>
          <w:color w:val="000000"/>
          <w:sz w:val="28"/>
          <w:szCs w:val="28"/>
        </w:rPr>
        <w:t>и ме</w:t>
      </w:r>
      <w:r>
        <w:rPr>
          <w:rFonts w:ascii="Times New Roman" w:hAnsi="Times New Roman"/>
          <w:color w:val="000000"/>
          <w:sz w:val="28"/>
          <w:szCs w:val="28"/>
        </w:rPr>
        <w:t xml:space="preserve">ры </w:t>
      </w:r>
      <w:r w:rsidRPr="00CE0833">
        <w:rPr>
          <w:rFonts w:ascii="Times New Roman" w:hAnsi="Times New Roman"/>
          <w:color w:val="000000"/>
          <w:sz w:val="28"/>
          <w:szCs w:val="28"/>
        </w:rPr>
        <w:t>предупреждения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833">
        <w:rPr>
          <w:rFonts w:ascii="Times New Roman" w:hAnsi="Times New Roman"/>
          <w:color w:val="000000"/>
          <w:sz w:val="28"/>
          <w:szCs w:val="28"/>
        </w:rPr>
        <w:t>коррупционных правонарушений.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833">
        <w:rPr>
          <w:rFonts w:ascii="Times New Roman" w:hAnsi="Times New Roman"/>
          <w:color w:val="000000"/>
          <w:sz w:val="28"/>
          <w:szCs w:val="28"/>
        </w:rPr>
        <w:t xml:space="preserve">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в сфере противодействия коррупции. </w:t>
      </w:r>
    </w:p>
    <w:p w:rsidR="00CE0833" w:rsidRDefault="00CE0833" w:rsidP="00CE0833">
      <w:pPr>
        <w:spacing w:after="0" w:line="240" w:lineRule="auto"/>
        <w:ind w:left="175" w:firstLine="5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833" w:rsidRPr="00233F4C" w:rsidRDefault="00CE0833" w:rsidP="00CE083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b/>
          <w:color w:val="000000"/>
          <w:sz w:val="28"/>
          <w:szCs w:val="28"/>
        </w:rPr>
        <w:t>1. Основные понятия, применяемые в настоящем положении.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Для целей настоящего положения используются следующие основные понятия: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   1) антикоррупционная политика – деятельность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="00220FF4" w:rsidRPr="00233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3F4C">
        <w:rPr>
          <w:rFonts w:ascii="Times New Roman" w:hAnsi="Times New Roman"/>
          <w:color w:val="000000"/>
          <w:sz w:val="28"/>
          <w:szCs w:val="28"/>
        </w:rPr>
        <w:t>по антикоррупционной политике, направленной на создание эффективной системы противодействия коррупции;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   2) антикоррупционная экспертиза правовых актов - деятельность специалистов по выявлению и описанию </w:t>
      </w:r>
      <w:proofErr w:type="spellStart"/>
      <w:r w:rsidRPr="00233F4C">
        <w:rPr>
          <w:rFonts w:ascii="Times New Roman" w:hAnsi="Times New Roman"/>
          <w:color w:val="000000"/>
          <w:sz w:val="28"/>
          <w:szCs w:val="28"/>
        </w:rPr>
        <w:t>коррупциогенных</w:t>
      </w:r>
      <w:proofErr w:type="spellEnd"/>
      <w:r w:rsidRPr="00233F4C">
        <w:rPr>
          <w:rFonts w:ascii="Times New Roman" w:hAnsi="Times New Roman"/>
          <w:color w:val="000000"/>
          <w:sz w:val="28"/>
          <w:szCs w:val="28"/>
        </w:rPr>
        <w:t xml:space="preserve"> факторов, относящихся к действующим правовым актам и их проектам, разработке рекомендаций, направленных на устранение или ограничение действия таких факторов;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3) коррупция - принятие в своих интересах, а равно в интересах иных лиц, лично или через посредников имущественных благ, а также извлече</w:t>
      </w:r>
      <w:r w:rsidR="00220FF4">
        <w:rPr>
          <w:rFonts w:ascii="Times New Roman" w:hAnsi="Times New Roman"/>
          <w:color w:val="000000"/>
          <w:sz w:val="28"/>
          <w:szCs w:val="28"/>
        </w:rPr>
        <w:t>ние преимуществ лицами, занимающ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ие должности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5) </w:t>
      </w:r>
      <w:proofErr w:type="spellStart"/>
      <w:r w:rsidRPr="00233F4C">
        <w:rPr>
          <w:rFonts w:ascii="Times New Roman" w:hAnsi="Times New Roman"/>
          <w:color w:val="000000"/>
          <w:sz w:val="28"/>
          <w:szCs w:val="28"/>
        </w:rPr>
        <w:t>коррупциогенный</w:t>
      </w:r>
      <w:proofErr w:type="spellEnd"/>
      <w:r w:rsidRPr="00233F4C">
        <w:rPr>
          <w:rFonts w:ascii="Times New Roman" w:hAnsi="Times New Roman"/>
          <w:color w:val="000000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   6) предупреждение коррупции - деятельность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33F4C">
        <w:rPr>
          <w:rFonts w:ascii="Times New Roman" w:hAnsi="Times New Roman"/>
          <w:color w:val="000000"/>
          <w:sz w:val="28"/>
          <w:szCs w:val="28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7) субъекты антикоррупционной политики – государственные органы</w:t>
      </w:r>
      <w:r w:rsidRPr="00233F4C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CE0833" w:rsidRPr="00CE0833" w:rsidRDefault="00CE0833" w:rsidP="00CE0833">
      <w:pPr>
        <w:spacing w:after="0" w:line="240" w:lineRule="auto"/>
        <w:ind w:left="175" w:firstLine="5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0833" w:rsidRPr="00233F4C" w:rsidRDefault="00CE0833" w:rsidP="00CE083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  </w:t>
      </w:r>
      <w:r w:rsidRPr="00233F4C">
        <w:rPr>
          <w:rFonts w:ascii="Times New Roman" w:hAnsi="Times New Roman"/>
          <w:b/>
          <w:color w:val="000000"/>
          <w:sz w:val="28"/>
          <w:szCs w:val="28"/>
        </w:rPr>
        <w:t>2. Основные задачи комиссии.</w:t>
      </w:r>
    </w:p>
    <w:p w:rsidR="00CE0833" w:rsidRPr="00233F4C" w:rsidRDefault="00CE0833" w:rsidP="00CE0833">
      <w:pPr>
        <w:spacing w:before="24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1. Создание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 условий, исключающих коррупцию как явление; </w:t>
      </w:r>
    </w:p>
    <w:p w:rsidR="00CE0833" w:rsidRPr="00233F4C" w:rsidRDefault="00CE0833" w:rsidP="00CE0833">
      <w:pPr>
        <w:tabs>
          <w:tab w:val="left" w:pos="8700"/>
        </w:tabs>
        <w:spacing w:before="240"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2. Создание благоприятного морального климата, способствующего предоставление качественных услуг.</w:t>
      </w:r>
    </w:p>
    <w:p w:rsidR="00CE0833" w:rsidRPr="00233F4C" w:rsidRDefault="00CE0833" w:rsidP="00CE0833">
      <w:p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3. Выявление возможных причин и условий, ведущих к коррупционным правонарушениям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4. Выработка рекомендаций для практического использования по пресечению и профилактике коррупционных проявлений в деятельности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5. Оказание консультационной помощи по вопросам, связанным с применением на практике общих принципов служебного поведения работников и проживающих 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>.</w:t>
      </w:r>
    </w:p>
    <w:p w:rsidR="00CE0833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6. Взаимодействие с правоохранительными органами в вопросах противодействия коррупции. </w:t>
      </w:r>
    </w:p>
    <w:p w:rsidR="00220FF4" w:rsidRDefault="00220FF4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FF4" w:rsidRDefault="00220FF4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FF4" w:rsidRPr="00233F4C" w:rsidRDefault="00220FF4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833" w:rsidRPr="00233F4C" w:rsidRDefault="00CE0833" w:rsidP="00CE083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b/>
          <w:color w:val="000000"/>
          <w:sz w:val="28"/>
          <w:szCs w:val="28"/>
        </w:rPr>
        <w:lastRenderedPageBreak/>
        <w:t>3. Основные принципы противодействия коррупции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   Противодействие коррупции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33F4C">
        <w:rPr>
          <w:rFonts w:ascii="Times New Roman" w:hAnsi="Times New Roman"/>
          <w:color w:val="000000"/>
          <w:sz w:val="28"/>
          <w:szCs w:val="28"/>
        </w:rPr>
        <w:t>осуществляется на основе следующих основных принципов: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1) приоритета профилактических мер, направленных на недопущение формирования причин и условий, порождающих коррупцию;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2) обеспечения четкой правовой регламентации деятельности, законности и гласности такой деятельности, государственного и общественного контроля;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3) приоритета защиты прав и законных интересов физических и юридических лиц;  </w:t>
      </w:r>
    </w:p>
    <w:p w:rsidR="00CE0833" w:rsidRPr="00233F4C" w:rsidRDefault="00CE0833" w:rsidP="00CE083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4) взаимодействия  с общественными объединениями и гражданами.  </w:t>
      </w:r>
    </w:p>
    <w:p w:rsidR="004A1BD1" w:rsidRPr="00233F4C" w:rsidRDefault="004A1BD1" w:rsidP="004A1BD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b/>
          <w:color w:val="000000"/>
          <w:sz w:val="28"/>
          <w:szCs w:val="28"/>
        </w:rPr>
        <w:t>4. Основные меры предупреждения коррупционных правонарушений. </w:t>
      </w:r>
    </w:p>
    <w:p w:rsidR="004A1BD1" w:rsidRPr="00233F4C" w:rsidRDefault="004A1BD1" w:rsidP="004A1B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Предупреждение коррупционных правонарушений осуществляется путем применения следующих мер:  </w:t>
      </w:r>
    </w:p>
    <w:p w:rsidR="004A1BD1" w:rsidRPr="00233F4C" w:rsidRDefault="004A1BD1" w:rsidP="004A1B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1) разработка и реализация антикоррупционных программ;  </w:t>
      </w:r>
    </w:p>
    <w:p w:rsidR="004A1BD1" w:rsidRPr="00233F4C" w:rsidRDefault="004A1BD1" w:rsidP="004A1B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2) проведение антикоррупционной экспертизы правовых актов и  их проектов;  </w:t>
      </w:r>
    </w:p>
    <w:p w:rsidR="004A1BD1" w:rsidRPr="00233F4C" w:rsidRDefault="004A1BD1" w:rsidP="004A1B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3) антикоррупционные образование и пропаганда;  </w:t>
      </w:r>
    </w:p>
    <w:p w:rsidR="004A1BD1" w:rsidRPr="00233F4C" w:rsidRDefault="004A1BD1" w:rsidP="004A1B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    4) иные меры, предусмотренные законодательством Российской Федерации.  </w:t>
      </w:r>
    </w:p>
    <w:p w:rsidR="004A1BD1" w:rsidRPr="00233F4C" w:rsidRDefault="004A1BD1" w:rsidP="004A1BD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b/>
          <w:color w:val="000000"/>
          <w:sz w:val="28"/>
          <w:szCs w:val="28"/>
        </w:rPr>
        <w:t>5. План мероприятий по реализации стратегии антикоррупционной политики.</w:t>
      </w:r>
    </w:p>
    <w:p w:rsidR="004A1BD1" w:rsidRPr="00233F4C" w:rsidRDefault="004A1BD1" w:rsidP="004A1B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   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>.</w:t>
      </w:r>
    </w:p>
    <w:p w:rsidR="004A1BD1" w:rsidRPr="00233F4C" w:rsidRDefault="004A1BD1" w:rsidP="004A1B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    2.     План мероприятий по реализации стратегии антикоррупционной политики входит  в состав комплексной программы профилактики правонарушений.  </w:t>
      </w:r>
    </w:p>
    <w:p w:rsidR="008A0DAD" w:rsidRPr="00233F4C" w:rsidRDefault="004A1BD1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lastRenderedPageBreak/>
        <w:t>    3. Разработка и принятие     плана мероприятий по реализации стратегии антикоррупционной политики осуществляется</w:t>
      </w:r>
      <w:r w:rsidR="008A0DAD" w:rsidRPr="008A0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DAD" w:rsidRPr="00233F4C">
        <w:rPr>
          <w:rFonts w:ascii="Times New Roman" w:hAnsi="Times New Roman"/>
          <w:color w:val="000000"/>
          <w:sz w:val="28"/>
          <w:szCs w:val="28"/>
        </w:rPr>
        <w:t xml:space="preserve">в порядке, </w:t>
      </w:r>
      <w:r w:rsidR="00CB4D78">
        <w:rPr>
          <w:rFonts w:ascii="Times New Roman" w:hAnsi="Times New Roman"/>
          <w:color w:val="000000"/>
          <w:sz w:val="28"/>
          <w:szCs w:val="28"/>
        </w:rPr>
        <w:t>установленном законодательством</w:t>
      </w:r>
      <w:r w:rsidR="008A0DAD" w:rsidRPr="00233F4C">
        <w:rPr>
          <w:rFonts w:ascii="Times New Roman" w:hAnsi="Times New Roman"/>
          <w:color w:val="000000"/>
          <w:sz w:val="28"/>
          <w:szCs w:val="28"/>
        </w:rPr>
        <w:t>.  </w:t>
      </w:r>
    </w:p>
    <w:p w:rsidR="008A0DAD" w:rsidRPr="00233F4C" w:rsidRDefault="008A0DAD" w:rsidP="008A0DA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33F4C">
        <w:rPr>
          <w:rFonts w:ascii="Times New Roman" w:hAnsi="Times New Roman"/>
          <w:b/>
          <w:color w:val="000000"/>
          <w:sz w:val="28"/>
          <w:szCs w:val="28"/>
        </w:rPr>
        <w:t>. Антикоррупционные образование и пропаганда 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1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. Для решения задач по формированию антикоррупционного мировоззрения, повышения уровня правосознания и правовой культуры,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 в установленном порядке организуется изучение правовых и морально-этических аспектов деятельности.  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   2. Организация антикоррупционного образования осуществляется комиссией по антикоррупционной деятельности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>.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   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   4. Организация антикоррупционной пропаганды осуществляется  с законодательством Российской Федерации, во взаимодействии с государственными органами </w:t>
      </w:r>
      <w:r>
        <w:rPr>
          <w:rFonts w:ascii="Times New Roman" w:hAnsi="Times New Roman"/>
          <w:color w:val="000000"/>
          <w:sz w:val="28"/>
          <w:szCs w:val="28"/>
        </w:rPr>
        <w:t>Белгородской области</w:t>
      </w:r>
      <w:r w:rsidRPr="00233F4C">
        <w:rPr>
          <w:rFonts w:ascii="Times New Roman" w:hAnsi="Times New Roman"/>
          <w:color w:val="000000"/>
          <w:sz w:val="28"/>
          <w:szCs w:val="28"/>
        </w:rPr>
        <w:t>, правоохранительными органами и общественными объединениями.  </w:t>
      </w:r>
    </w:p>
    <w:p w:rsidR="008A0DAD" w:rsidRPr="00233F4C" w:rsidRDefault="008A0DAD" w:rsidP="008A0DA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233F4C">
        <w:rPr>
          <w:rFonts w:ascii="Times New Roman" w:hAnsi="Times New Roman"/>
          <w:b/>
          <w:color w:val="000000"/>
          <w:sz w:val="28"/>
          <w:szCs w:val="28"/>
        </w:rPr>
        <w:t>. Внедрение антикоррупционных механизмов. 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   1. Проведение совещания с работниками по вопросам антикоррупционной политики в социальной защите. 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  2.  Усиление воспитательной и разъяснительной работы среди работников учреждения и </w:t>
      </w:r>
      <w:r w:rsidR="00CB4D78">
        <w:rPr>
          <w:rFonts w:ascii="Times New Roman" w:hAnsi="Times New Roman"/>
          <w:color w:val="000000"/>
          <w:sz w:val="28"/>
          <w:szCs w:val="28"/>
        </w:rPr>
        <w:t>получателей социальных услуг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 по недопущению фактов вымогательства и получения денежных средств. 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   3. </w:t>
      </w:r>
      <w:r w:rsidRPr="00233F4C">
        <w:rPr>
          <w:rFonts w:ascii="Times New Roman" w:hAnsi="Times New Roman"/>
          <w:color w:val="000000"/>
          <w:spacing w:val="-4"/>
          <w:sz w:val="28"/>
          <w:szCs w:val="28"/>
        </w:rPr>
        <w:t>Проведение проверок целевого использования  средств, выделенных по целевым программам.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4.</w:t>
      </w:r>
      <w:r w:rsidRPr="00233F4C">
        <w:rPr>
          <w:rFonts w:ascii="Times New Roman" w:hAnsi="Times New Roman"/>
          <w:iCs/>
          <w:color w:val="000000"/>
          <w:sz w:val="28"/>
          <w:szCs w:val="28"/>
        </w:rPr>
        <w:t xml:space="preserve"> Участие в комплексных проверках 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33F4C">
        <w:rPr>
          <w:rFonts w:ascii="Times New Roman" w:hAnsi="Times New Roman"/>
          <w:iCs/>
          <w:color w:val="000000"/>
          <w:sz w:val="28"/>
          <w:szCs w:val="28"/>
        </w:rPr>
        <w:t>по порядку привлечения внебюджетных средств и их целевому использованию. 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    5. Усиление </w:t>
      </w:r>
      <w:proofErr w:type="gramStart"/>
      <w:r w:rsidRPr="00233F4C">
        <w:rPr>
          <w:rFonts w:ascii="Times New Roman" w:hAnsi="Times New Roman"/>
          <w:color w:val="000000"/>
          <w:sz w:val="28"/>
          <w:szCs w:val="28"/>
        </w:rPr>
        <w:t>контроля  за</w:t>
      </w:r>
      <w:proofErr w:type="gramEnd"/>
      <w:r w:rsidRPr="00233F4C">
        <w:rPr>
          <w:rFonts w:ascii="Times New Roman" w:hAnsi="Times New Roman"/>
          <w:color w:val="000000"/>
          <w:sz w:val="28"/>
          <w:szCs w:val="28"/>
        </w:rPr>
        <w:t xml:space="preserve"> ведением документов строгой отчетности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>: 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- выявление нарушений инструкций и указаний по ведению журналов, книг учета, бюджетной политике и другой документации;  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>-  принятие дисциплинарных взысканий к лицам, допустившим нарушения. </w:t>
      </w:r>
    </w:p>
    <w:p w:rsidR="008A0DAD" w:rsidRPr="00233F4C" w:rsidRDefault="008A0DAD" w:rsidP="008A0DA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3F4C">
        <w:rPr>
          <w:rFonts w:ascii="Times New Roman" w:hAnsi="Times New Roman"/>
          <w:color w:val="000000"/>
          <w:sz w:val="28"/>
          <w:szCs w:val="28"/>
        </w:rPr>
        <w:t xml:space="preserve">     6. Проведение анализа о состоянии работы и мерах по предупреждению коррупционных правонарушений в 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A0DAD" w:rsidRPr="00233F4C" w:rsidRDefault="008A0DAD" w:rsidP="008A0D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3F4C">
        <w:rPr>
          <w:rStyle w:val="aa"/>
          <w:rFonts w:ascii="Times New Roman" w:hAnsi="Times New Roman"/>
          <w:color w:val="000000"/>
          <w:sz w:val="28"/>
          <w:szCs w:val="28"/>
        </w:rPr>
        <w:t xml:space="preserve">   7.</w:t>
      </w:r>
      <w:r w:rsidRPr="00233F4C">
        <w:rPr>
          <w:rFonts w:ascii="Times New Roman" w:hAnsi="Times New Roman"/>
          <w:color w:val="000000"/>
          <w:spacing w:val="-2"/>
          <w:sz w:val="28"/>
          <w:szCs w:val="28"/>
        </w:rPr>
        <w:t xml:space="preserve"> Анализ заявлений, </w:t>
      </w:r>
      <w:r w:rsidRPr="00233F4C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обращений граждан на предмет </w:t>
      </w:r>
      <w:r w:rsidRPr="00233F4C">
        <w:rPr>
          <w:rFonts w:ascii="Times New Roman" w:hAnsi="Times New Roman"/>
          <w:color w:val="000000"/>
          <w:sz w:val="28"/>
          <w:szCs w:val="28"/>
        </w:rPr>
        <w:t xml:space="preserve">наличия в них информации о </w:t>
      </w:r>
      <w:r w:rsidRPr="00233F4C">
        <w:rPr>
          <w:rFonts w:ascii="Times New Roman" w:hAnsi="Times New Roman"/>
          <w:color w:val="000000"/>
          <w:spacing w:val="-3"/>
          <w:sz w:val="28"/>
          <w:szCs w:val="28"/>
        </w:rPr>
        <w:t xml:space="preserve">фактах коррупции в </w:t>
      </w:r>
      <w:r w:rsidR="00220FF4" w:rsidRPr="00220FF4">
        <w:rPr>
          <w:rFonts w:ascii="Times New Roman" w:hAnsi="Times New Roman"/>
          <w:color w:val="000000"/>
          <w:sz w:val="28"/>
          <w:szCs w:val="28"/>
        </w:rPr>
        <w:t>ГБСУСОССЗН «Новооскольский дом-интернат для престарелых и инвалидов</w:t>
      </w:r>
      <w:r w:rsidR="00220FF4">
        <w:rPr>
          <w:rFonts w:ascii="Times New Roman" w:hAnsi="Times New Roman"/>
          <w:color w:val="000000"/>
          <w:sz w:val="28"/>
          <w:szCs w:val="28"/>
        </w:rPr>
        <w:t>»</w:t>
      </w:r>
      <w:bookmarkStart w:id="0" w:name="_GoBack"/>
      <w:bookmarkEnd w:id="0"/>
      <w:r w:rsidRPr="00233F4C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Принятие по результатам проверок </w:t>
      </w:r>
      <w:r w:rsidRPr="00233F4C">
        <w:rPr>
          <w:rFonts w:ascii="Times New Roman" w:hAnsi="Times New Roman"/>
          <w:color w:val="000000"/>
          <w:spacing w:val="-2"/>
          <w:sz w:val="28"/>
          <w:szCs w:val="28"/>
        </w:rPr>
        <w:t>организационных мер, направ</w:t>
      </w:r>
      <w:r w:rsidRPr="00233F4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33F4C">
        <w:rPr>
          <w:rFonts w:ascii="Times New Roman" w:hAnsi="Times New Roman"/>
          <w:color w:val="000000"/>
          <w:spacing w:val="-3"/>
          <w:sz w:val="28"/>
          <w:szCs w:val="28"/>
        </w:rPr>
        <w:t>ленных на предупреждение по</w:t>
      </w:r>
      <w:r w:rsidRPr="00233F4C">
        <w:rPr>
          <w:rFonts w:ascii="Times New Roman" w:hAnsi="Times New Roman"/>
          <w:color w:val="000000"/>
          <w:spacing w:val="-3"/>
          <w:sz w:val="28"/>
          <w:szCs w:val="28"/>
        </w:rPr>
        <w:softHyphen/>
        <w:t>добных фактов. </w:t>
      </w:r>
    </w:p>
    <w:p w:rsidR="00A233DB" w:rsidRDefault="00A233DB" w:rsidP="004A1BD1"/>
    <w:p w:rsidR="00D9609E" w:rsidRPr="00A233DB" w:rsidRDefault="00A233DB" w:rsidP="00A233DB">
      <w:pPr>
        <w:tabs>
          <w:tab w:val="left" w:pos="3630"/>
        </w:tabs>
      </w:pPr>
      <w:r>
        <w:tab/>
      </w:r>
    </w:p>
    <w:sectPr w:rsidR="00D9609E" w:rsidRPr="00A233DB" w:rsidSect="008C45DB">
      <w:footerReference w:type="default" r:id="rId6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FE" w:rsidRDefault="00C85FFE" w:rsidP="00B12AAA">
      <w:pPr>
        <w:spacing w:after="0" w:line="240" w:lineRule="auto"/>
      </w:pPr>
      <w:r>
        <w:separator/>
      </w:r>
    </w:p>
  </w:endnote>
  <w:endnote w:type="continuationSeparator" w:id="0">
    <w:p w:rsidR="00C85FFE" w:rsidRDefault="00C85FFE" w:rsidP="00B1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4532"/>
    </w:sdtPr>
    <w:sdtContent>
      <w:p w:rsidR="008C45DB" w:rsidRDefault="00522074">
        <w:pPr>
          <w:pStyle w:val="a5"/>
          <w:jc w:val="center"/>
        </w:pPr>
        <w:r>
          <w:fldChar w:fldCharType="begin"/>
        </w:r>
        <w:r w:rsidR="00DC4A0D">
          <w:instrText xml:space="preserve"> PAGE   \* MERGEFORMAT </w:instrText>
        </w:r>
        <w:r>
          <w:fldChar w:fldCharType="separate"/>
        </w:r>
        <w:r w:rsidR="009415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2B81" w:rsidRDefault="00762B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FE" w:rsidRDefault="00C85FFE" w:rsidP="00B12AAA">
      <w:pPr>
        <w:spacing w:after="0" w:line="240" w:lineRule="auto"/>
      </w:pPr>
      <w:r>
        <w:separator/>
      </w:r>
    </w:p>
  </w:footnote>
  <w:footnote w:type="continuationSeparator" w:id="0">
    <w:p w:rsidR="00C85FFE" w:rsidRDefault="00C85FFE" w:rsidP="00B1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AAA"/>
    <w:rsid w:val="00030E48"/>
    <w:rsid w:val="00220FF4"/>
    <w:rsid w:val="004764A0"/>
    <w:rsid w:val="004A1BD1"/>
    <w:rsid w:val="00522074"/>
    <w:rsid w:val="00594DDC"/>
    <w:rsid w:val="0069627C"/>
    <w:rsid w:val="00762B81"/>
    <w:rsid w:val="0082651B"/>
    <w:rsid w:val="008A0DAD"/>
    <w:rsid w:val="008C45DB"/>
    <w:rsid w:val="009415F2"/>
    <w:rsid w:val="00966E76"/>
    <w:rsid w:val="009865F9"/>
    <w:rsid w:val="00A233DB"/>
    <w:rsid w:val="00B12AAA"/>
    <w:rsid w:val="00BB3DDF"/>
    <w:rsid w:val="00C31F5F"/>
    <w:rsid w:val="00C85FFE"/>
    <w:rsid w:val="00CB4D78"/>
    <w:rsid w:val="00CE0833"/>
    <w:rsid w:val="00D36448"/>
    <w:rsid w:val="00D9609E"/>
    <w:rsid w:val="00DC4A0D"/>
    <w:rsid w:val="00E9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33"/>
  </w:style>
  <w:style w:type="paragraph" w:styleId="1">
    <w:name w:val="heading 1"/>
    <w:basedOn w:val="a"/>
    <w:next w:val="a"/>
    <w:link w:val="10"/>
    <w:qFormat/>
    <w:rsid w:val="00B12A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2">
    <w:name w:val="heading 2"/>
    <w:basedOn w:val="a"/>
    <w:next w:val="a"/>
    <w:link w:val="20"/>
    <w:qFormat/>
    <w:rsid w:val="00B12AAA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AAA"/>
  </w:style>
  <w:style w:type="paragraph" w:styleId="a5">
    <w:name w:val="footer"/>
    <w:basedOn w:val="a"/>
    <w:link w:val="a6"/>
    <w:uiPriority w:val="99"/>
    <w:unhideWhenUsed/>
    <w:rsid w:val="00B1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AAA"/>
  </w:style>
  <w:style w:type="character" w:customStyle="1" w:styleId="10">
    <w:name w:val="Заголовок 1 Знак"/>
    <w:basedOn w:val="a0"/>
    <w:link w:val="1"/>
    <w:rsid w:val="00B12AAA"/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20">
    <w:name w:val="Заголовок 2 Знак"/>
    <w:basedOn w:val="a0"/>
    <w:link w:val="2"/>
    <w:rsid w:val="00B12AAA"/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AA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2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8A0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FoxLine</cp:lastModifiedBy>
  <cp:revision>12</cp:revision>
  <cp:lastPrinted>2017-09-18T09:53:00Z</cp:lastPrinted>
  <dcterms:created xsi:type="dcterms:W3CDTF">2014-08-21T07:48:00Z</dcterms:created>
  <dcterms:modified xsi:type="dcterms:W3CDTF">2017-09-18T09:54:00Z</dcterms:modified>
</cp:coreProperties>
</file>